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AD12C9" w:rsidRDefault="00456B4A" w:rsidP="00AD12C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AD12C9" w:rsidRDefault="00456B4A" w:rsidP="00AD12C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AD12C9" w:rsidRDefault="00456B4A" w:rsidP="00AD12C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D12C9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6B4A" w:rsidRPr="00AD12C9" w:rsidRDefault="00456B4A" w:rsidP="00AD12C9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AD12C9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="003D4B61" w:rsidRPr="00AD12C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D4B61" w:rsidRPr="00AD12C9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A4062D" w:rsidRPr="00AD12C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37 </w:t>
      </w:r>
      <w:r w:rsidR="003D4B61" w:rsidRPr="00AD12C9"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A4062D" w:rsidRPr="00AD12C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29</w:t>
      </w:r>
      <w:r w:rsidR="000D1A9E" w:rsidRPr="00AD12C9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3D4B61" w:rsidRPr="00AD12C9">
        <w:rPr>
          <w:rFonts w:ascii="Times New Roman" w:hAnsi="Times New Roman"/>
          <w:b/>
          <w:color w:val="000000"/>
          <w:sz w:val="24"/>
          <w:szCs w:val="24"/>
          <w:lang w:val="bg-BG"/>
        </w:rPr>
        <w:t>09.</w:t>
      </w:r>
      <w:r w:rsidRPr="00AD12C9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 w:rsidR="00DE6A9E" w:rsidRPr="00AD12C9">
        <w:rPr>
          <w:rFonts w:ascii="Times New Roman" w:hAnsi="Times New Roman"/>
          <w:b/>
          <w:color w:val="000000"/>
          <w:sz w:val="24"/>
          <w:szCs w:val="24"/>
          <w:lang w:val="bg-BG"/>
        </w:rPr>
        <w:t>2</w:t>
      </w:r>
      <w:r w:rsidR="008E13E0" w:rsidRPr="00AD12C9">
        <w:rPr>
          <w:rFonts w:ascii="Times New Roman" w:hAnsi="Times New Roman"/>
          <w:b/>
          <w:color w:val="000000"/>
          <w:sz w:val="24"/>
          <w:szCs w:val="24"/>
          <w:lang w:val="bg-BG"/>
        </w:rPr>
        <w:t>2</w:t>
      </w:r>
      <w:r w:rsidRPr="00AD12C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456B4A" w:rsidRPr="00AD12C9" w:rsidRDefault="00456B4A" w:rsidP="00AD12C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D12C9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AD12C9" w:rsidRDefault="00456B4A" w:rsidP="00AD12C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AD12C9" w:rsidRDefault="00456B4A" w:rsidP="00AD12C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AD12C9">
        <w:rPr>
          <w:rFonts w:ascii="Times New Roman" w:hAnsi="Times New Roman"/>
          <w:b/>
          <w:sz w:val="24"/>
          <w:szCs w:val="24"/>
          <w:lang w:val="bg-BG"/>
        </w:rPr>
        <w:tab/>
      </w:r>
      <w:r w:rsidRPr="00AD12C9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</w:t>
      </w:r>
      <w:r w:rsidR="00AD12C9" w:rsidRPr="00AD12C9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 между собственици</w:t>
      </w:r>
      <w:r w:rsidR="007C30FC" w:rsidRPr="00AD12C9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Доклад </w:t>
      </w:r>
      <w:r w:rsidR="006D33E7" w:rsidRPr="00AD12C9">
        <w:rPr>
          <w:rFonts w:ascii="Times New Roman" w:hAnsi="Times New Roman"/>
          <w:sz w:val="24"/>
          <w:szCs w:val="24"/>
          <w:lang w:val="bg-BG"/>
        </w:rPr>
        <w:t xml:space="preserve">с </w:t>
      </w:r>
      <w:r w:rsidR="00AD12C9" w:rsidRPr="00AD12C9">
        <w:rPr>
          <w:rFonts w:ascii="Times New Roman" w:hAnsi="Times New Roman"/>
          <w:sz w:val="24"/>
          <w:szCs w:val="24"/>
          <w:lang w:val="bg-BG"/>
        </w:rPr>
        <w:t>р</w:t>
      </w:r>
      <w:r w:rsidRPr="00AD12C9">
        <w:rPr>
          <w:rFonts w:ascii="Times New Roman" w:hAnsi="Times New Roman"/>
          <w:sz w:val="24"/>
          <w:szCs w:val="24"/>
          <w:lang w:val="bg-BG"/>
        </w:rPr>
        <w:t>ег</w:t>
      </w:r>
      <w:r w:rsidR="00AD12C9" w:rsidRPr="00AD12C9">
        <w:rPr>
          <w:rFonts w:ascii="Times New Roman" w:hAnsi="Times New Roman"/>
          <w:sz w:val="24"/>
          <w:szCs w:val="24"/>
          <w:lang w:val="bg-BG"/>
        </w:rPr>
        <w:t>. №</w:t>
      </w:r>
      <w:r w:rsidR="0018571B" w:rsidRPr="00AD12C9">
        <w:rPr>
          <w:rFonts w:ascii="Times New Roman" w:hAnsi="Times New Roman"/>
          <w:sz w:val="24"/>
          <w:szCs w:val="24"/>
          <w:lang w:val="bg-BG"/>
        </w:rPr>
        <w:t>ПО-</w:t>
      </w:r>
      <w:r w:rsidR="00FC773A" w:rsidRPr="00AD12C9">
        <w:rPr>
          <w:rFonts w:ascii="Times New Roman" w:hAnsi="Times New Roman"/>
          <w:sz w:val="24"/>
          <w:szCs w:val="24"/>
          <w:lang w:val="bg-BG"/>
        </w:rPr>
        <w:t>09</w:t>
      </w:r>
      <w:r w:rsidR="003D4B61" w:rsidRPr="00AD12C9">
        <w:rPr>
          <w:rFonts w:ascii="Times New Roman" w:hAnsi="Times New Roman"/>
          <w:sz w:val="24"/>
          <w:szCs w:val="24"/>
          <w:lang w:val="bg-BG"/>
        </w:rPr>
        <w:t>-</w:t>
      </w:r>
      <w:r w:rsidR="00061E48" w:rsidRPr="00AD12C9">
        <w:rPr>
          <w:rFonts w:ascii="Times New Roman" w:hAnsi="Times New Roman"/>
          <w:sz w:val="24"/>
          <w:szCs w:val="24"/>
          <w:lang w:val="bg-BG"/>
        </w:rPr>
        <w:t>27</w:t>
      </w:r>
      <w:r w:rsidR="007B5DBB" w:rsidRPr="00AD12C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8571B" w:rsidRPr="00AD12C9">
        <w:rPr>
          <w:rFonts w:ascii="Times New Roman" w:hAnsi="Times New Roman"/>
          <w:sz w:val="24"/>
          <w:szCs w:val="24"/>
          <w:lang w:val="bg-BG"/>
        </w:rPr>
        <w:t>от</w:t>
      </w:r>
      <w:r w:rsidR="00061E48" w:rsidRPr="00AD12C9">
        <w:rPr>
          <w:rFonts w:ascii="Times New Roman" w:hAnsi="Times New Roman"/>
          <w:sz w:val="24"/>
          <w:szCs w:val="24"/>
          <w:lang w:val="bg-BG"/>
        </w:rPr>
        <w:t xml:space="preserve"> 14</w:t>
      </w:r>
      <w:r w:rsidR="0018571B" w:rsidRPr="00AD12C9">
        <w:rPr>
          <w:rFonts w:ascii="Times New Roman" w:hAnsi="Times New Roman"/>
          <w:sz w:val="24"/>
          <w:szCs w:val="24"/>
          <w:lang w:val="bg-BG"/>
        </w:rPr>
        <w:t>.09.20</w:t>
      </w:r>
      <w:r w:rsidR="00DE6A9E" w:rsidRPr="00AD12C9">
        <w:rPr>
          <w:rFonts w:ascii="Times New Roman" w:hAnsi="Times New Roman"/>
          <w:sz w:val="24"/>
          <w:szCs w:val="24"/>
          <w:lang w:val="bg-BG"/>
        </w:rPr>
        <w:t>2</w:t>
      </w:r>
      <w:r w:rsidR="008E13E0" w:rsidRPr="00AD12C9">
        <w:rPr>
          <w:rFonts w:ascii="Times New Roman" w:hAnsi="Times New Roman"/>
          <w:sz w:val="24"/>
          <w:szCs w:val="24"/>
          <w:lang w:val="bg-BG"/>
        </w:rPr>
        <w:t>2</w:t>
      </w:r>
      <w:r w:rsidR="0018571B" w:rsidRPr="00AD12C9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D12C9" w:rsidRPr="00AD12C9">
        <w:rPr>
          <w:rFonts w:ascii="Times New Roman" w:hAnsi="Times New Roman"/>
          <w:sz w:val="24"/>
          <w:szCs w:val="24"/>
          <w:lang w:val="bg-BG"/>
        </w:rPr>
        <w:t>на комисията, назначена със з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DE6A9E" w:rsidRPr="00AD12C9">
        <w:rPr>
          <w:rFonts w:ascii="Times New Roman" w:hAnsi="Times New Roman"/>
          <w:sz w:val="24"/>
          <w:szCs w:val="24"/>
          <w:lang w:val="bg-BG"/>
        </w:rPr>
        <w:t>№</w:t>
      </w:r>
      <w:r w:rsidR="007B5DBB" w:rsidRPr="00AD12C9">
        <w:rPr>
          <w:rFonts w:ascii="Times New Roman" w:hAnsi="Times New Roman"/>
          <w:sz w:val="24"/>
          <w:szCs w:val="24"/>
          <w:lang w:val="bg-BG"/>
        </w:rPr>
        <w:t>ПО-09-</w:t>
      </w:r>
      <w:r w:rsidR="008E13E0" w:rsidRPr="00AD12C9">
        <w:rPr>
          <w:rFonts w:ascii="Times New Roman" w:hAnsi="Times New Roman"/>
          <w:sz w:val="24"/>
          <w:szCs w:val="24"/>
          <w:lang w:val="bg-BG"/>
        </w:rPr>
        <w:t>19</w:t>
      </w:r>
      <w:r w:rsidR="007B5DBB" w:rsidRPr="00AD12C9">
        <w:rPr>
          <w:rFonts w:ascii="Times New Roman" w:hAnsi="Times New Roman"/>
          <w:sz w:val="24"/>
          <w:szCs w:val="24"/>
          <w:lang w:val="bg-BG"/>
        </w:rPr>
        <w:t>/</w:t>
      </w:r>
      <w:r w:rsidR="008E13E0" w:rsidRPr="00AD12C9">
        <w:rPr>
          <w:rFonts w:ascii="Times New Roman" w:hAnsi="Times New Roman"/>
          <w:sz w:val="24"/>
          <w:szCs w:val="24"/>
          <w:lang w:val="bg-BG"/>
        </w:rPr>
        <w:t>04</w:t>
      </w:r>
      <w:r w:rsidR="007B5DBB" w:rsidRPr="00AD12C9">
        <w:rPr>
          <w:rFonts w:ascii="Times New Roman" w:hAnsi="Times New Roman"/>
          <w:sz w:val="24"/>
          <w:szCs w:val="24"/>
          <w:lang w:val="bg-BG"/>
        </w:rPr>
        <w:t>.0</w:t>
      </w:r>
      <w:r w:rsidR="008E13E0" w:rsidRPr="00AD12C9">
        <w:rPr>
          <w:rFonts w:ascii="Times New Roman" w:hAnsi="Times New Roman"/>
          <w:sz w:val="24"/>
          <w:szCs w:val="24"/>
          <w:lang w:val="bg-BG"/>
        </w:rPr>
        <w:t>8</w:t>
      </w:r>
      <w:r w:rsidR="007B5DBB" w:rsidRPr="00AD12C9">
        <w:rPr>
          <w:rFonts w:ascii="Times New Roman" w:hAnsi="Times New Roman"/>
          <w:sz w:val="24"/>
          <w:szCs w:val="24"/>
          <w:lang w:val="bg-BG"/>
        </w:rPr>
        <w:t>.202</w:t>
      </w:r>
      <w:r w:rsidR="008E13E0" w:rsidRPr="00AD12C9">
        <w:rPr>
          <w:rFonts w:ascii="Times New Roman" w:hAnsi="Times New Roman"/>
          <w:sz w:val="24"/>
          <w:szCs w:val="24"/>
          <w:lang w:val="bg-BG"/>
        </w:rPr>
        <w:t>2</w:t>
      </w:r>
      <w:r w:rsidR="007B5DBB" w:rsidRPr="00AD12C9">
        <w:rPr>
          <w:rFonts w:ascii="Times New Roman" w:hAnsi="Times New Roman"/>
          <w:sz w:val="24"/>
          <w:szCs w:val="24"/>
          <w:lang w:val="bg-BG"/>
        </w:rPr>
        <w:t>г</w:t>
      </w:r>
      <w:r w:rsidRPr="00AD12C9">
        <w:rPr>
          <w:rFonts w:ascii="Times New Roman" w:hAnsi="Times New Roman"/>
          <w:sz w:val="24"/>
          <w:szCs w:val="24"/>
          <w:lang w:val="bg-BG"/>
        </w:rPr>
        <w:t>.</w:t>
      </w:r>
      <w:r w:rsidR="00103E61" w:rsidRPr="00AD12C9">
        <w:rPr>
          <w:rFonts w:ascii="Times New Roman" w:hAnsi="Times New Roman"/>
          <w:sz w:val="24"/>
          <w:szCs w:val="24"/>
          <w:lang w:val="bg-BG"/>
        </w:rPr>
        <w:t xml:space="preserve"> и изменена с</w:t>
      </w:r>
      <w:r w:rsidR="00AD12C9" w:rsidRPr="00AD12C9">
        <w:rPr>
          <w:rFonts w:ascii="Times New Roman" w:hAnsi="Times New Roman"/>
          <w:sz w:val="24"/>
          <w:szCs w:val="24"/>
          <w:lang w:val="bg-BG"/>
        </w:rPr>
        <w:t xml:space="preserve">ъс заповед №ПО-09-19-3 от 24.8.2022 г. 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на директора на Областна дирекция „Земеделие“ – Габрово, както и представено сключено доброволно споразумение с </w:t>
      </w:r>
      <w:r w:rsidR="00AD12C9" w:rsidRPr="00AD12C9">
        <w:rPr>
          <w:rFonts w:ascii="Times New Roman" w:hAnsi="Times New Roman"/>
          <w:sz w:val="24"/>
          <w:szCs w:val="24"/>
          <w:lang w:val="bg-BG"/>
        </w:rPr>
        <w:t>в</w:t>
      </w:r>
      <w:r w:rsidRPr="00AD12C9">
        <w:rPr>
          <w:rFonts w:ascii="Times New Roman" w:hAnsi="Times New Roman"/>
          <w:sz w:val="24"/>
          <w:szCs w:val="24"/>
          <w:lang w:val="bg-BG"/>
        </w:rPr>
        <w:t>х. №</w:t>
      </w:r>
      <w:r w:rsidR="00DE6A9E" w:rsidRPr="00AD12C9">
        <w:rPr>
          <w:rFonts w:ascii="Times New Roman" w:hAnsi="Times New Roman"/>
          <w:sz w:val="24"/>
          <w:szCs w:val="24"/>
          <w:lang w:val="bg-BG"/>
        </w:rPr>
        <w:t>С</w:t>
      </w:r>
      <w:r w:rsidR="007B5DBB" w:rsidRPr="00AD12C9">
        <w:rPr>
          <w:rFonts w:ascii="Times New Roman" w:hAnsi="Times New Roman"/>
          <w:sz w:val="24"/>
          <w:szCs w:val="24"/>
          <w:lang w:val="bg-BG"/>
        </w:rPr>
        <w:t>2</w:t>
      </w:r>
      <w:r w:rsidR="00DE6A9E" w:rsidRPr="00AD12C9">
        <w:rPr>
          <w:rFonts w:ascii="Times New Roman" w:hAnsi="Times New Roman"/>
          <w:sz w:val="24"/>
          <w:szCs w:val="24"/>
          <w:lang w:val="bg-BG"/>
        </w:rPr>
        <w:t>О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DE6A9E" w:rsidRPr="00AD12C9">
        <w:rPr>
          <w:rFonts w:ascii="Times New Roman" w:hAnsi="Times New Roman"/>
          <w:sz w:val="24"/>
          <w:szCs w:val="24"/>
          <w:lang w:val="bg-BG"/>
        </w:rPr>
        <w:t>3</w:t>
      </w:r>
      <w:r w:rsidR="007B5DBB" w:rsidRPr="00AD12C9">
        <w:rPr>
          <w:rFonts w:ascii="Times New Roman" w:hAnsi="Times New Roman"/>
          <w:sz w:val="24"/>
          <w:szCs w:val="24"/>
          <w:lang w:val="bg-BG"/>
        </w:rPr>
        <w:t>0</w:t>
      </w:r>
      <w:r w:rsidRPr="00AD12C9">
        <w:rPr>
          <w:rFonts w:ascii="Times New Roman" w:hAnsi="Times New Roman"/>
          <w:sz w:val="24"/>
          <w:szCs w:val="24"/>
          <w:lang w:val="bg-BG"/>
        </w:rPr>
        <w:t>.08.20</w:t>
      </w:r>
      <w:r w:rsidR="00DE6A9E" w:rsidRPr="00AD12C9">
        <w:rPr>
          <w:rFonts w:ascii="Times New Roman" w:hAnsi="Times New Roman"/>
          <w:sz w:val="24"/>
          <w:szCs w:val="24"/>
          <w:lang w:val="bg-BG"/>
        </w:rPr>
        <w:t>2</w:t>
      </w:r>
      <w:r w:rsidR="008E13E0" w:rsidRPr="00AD12C9">
        <w:rPr>
          <w:rFonts w:ascii="Times New Roman" w:hAnsi="Times New Roman"/>
          <w:sz w:val="24"/>
          <w:szCs w:val="24"/>
          <w:lang w:val="bg-BG"/>
        </w:rPr>
        <w:t>2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 г. за ОЗ за землището на </w:t>
      </w:r>
      <w:r w:rsidR="00174CCE" w:rsidRPr="00AD12C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539C9" w:rsidRPr="00AD12C9">
        <w:rPr>
          <w:rFonts w:ascii="Times New Roman" w:hAnsi="Times New Roman"/>
          <w:b/>
          <w:sz w:val="24"/>
          <w:szCs w:val="24"/>
          <w:lang w:val="bg-BG"/>
        </w:rPr>
        <w:t>АРМЕНИТЕ, ЕКАТТЕ 00638</w:t>
      </w:r>
      <w:r w:rsidRPr="00AD12C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D12C9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AD12C9" w:rsidRDefault="00456B4A" w:rsidP="00AD12C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AD12C9" w:rsidRDefault="00456B4A" w:rsidP="00AD12C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D12C9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AD12C9" w:rsidRDefault="00456B4A" w:rsidP="00AD12C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AD12C9" w:rsidRDefault="00456B4A" w:rsidP="00AD12C9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D12C9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AD12C9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AD12C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AD12C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539C9" w:rsidRPr="00AD12C9">
        <w:rPr>
          <w:rFonts w:ascii="Times New Roman" w:hAnsi="Times New Roman"/>
          <w:b/>
          <w:sz w:val="24"/>
          <w:szCs w:val="24"/>
          <w:lang w:val="bg-BG"/>
        </w:rPr>
        <w:t>АРМЕНИТЕ, ЕКАТТЕ 00638</w:t>
      </w:r>
      <w:r w:rsidRPr="00AD12C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D12C9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 w:rsidRPr="00AD12C9">
        <w:rPr>
          <w:rFonts w:ascii="Times New Roman" w:hAnsi="Times New Roman"/>
          <w:sz w:val="24"/>
          <w:szCs w:val="24"/>
          <w:lang w:val="bg-BG"/>
        </w:rPr>
        <w:t>2</w:t>
      </w:r>
      <w:r w:rsidR="008E13E0" w:rsidRPr="00AD12C9">
        <w:rPr>
          <w:rFonts w:ascii="Times New Roman" w:hAnsi="Times New Roman"/>
          <w:sz w:val="24"/>
          <w:szCs w:val="24"/>
          <w:lang w:val="bg-BG"/>
        </w:rPr>
        <w:t>2</w:t>
      </w:r>
      <w:r w:rsidRPr="00AD12C9">
        <w:rPr>
          <w:rFonts w:ascii="Times New Roman" w:hAnsi="Times New Roman"/>
          <w:sz w:val="24"/>
          <w:szCs w:val="24"/>
          <w:lang w:val="bg-BG"/>
        </w:rPr>
        <w:t>-202</w:t>
      </w:r>
      <w:r w:rsidR="008E13E0" w:rsidRPr="00AD12C9">
        <w:rPr>
          <w:rFonts w:ascii="Times New Roman" w:hAnsi="Times New Roman"/>
          <w:sz w:val="24"/>
          <w:szCs w:val="24"/>
          <w:lang w:val="bg-BG"/>
        </w:rPr>
        <w:t>3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AD12C9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076E2F" w:rsidRPr="00AD12C9" w:rsidRDefault="00076E2F" w:rsidP="00AD12C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12C9">
        <w:rPr>
          <w:rFonts w:ascii="Times New Roman" w:hAnsi="Times New Roman"/>
          <w:sz w:val="24"/>
          <w:szCs w:val="24"/>
          <w:lang w:val="bg-BG"/>
        </w:rPr>
        <w:t>1. ЛАРК 13 ЕООД,   с разпределени масиви (по  номера), съгласно проект</w:t>
      </w:r>
      <w:r w:rsidR="00AD12C9">
        <w:rPr>
          <w:rFonts w:ascii="Times New Roman" w:hAnsi="Times New Roman"/>
          <w:sz w:val="24"/>
          <w:szCs w:val="24"/>
          <w:lang w:val="bg-BG"/>
        </w:rPr>
        <w:t>а: 23-1, с обща площ 45.807 дка (с правно основание: 27.535 дка и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18.272 дка). </w:t>
      </w:r>
    </w:p>
    <w:p w:rsidR="00076E2F" w:rsidRPr="00AD12C9" w:rsidRDefault="00076E2F" w:rsidP="00AD12C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12C9">
        <w:rPr>
          <w:rFonts w:ascii="Times New Roman" w:hAnsi="Times New Roman"/>
          <w:sz w:val="24"/>
          <w:szCs w:val="24"/>
          <w:lang w:val="bg-BG"/>
        </w:rPr>
        <w:t xml:space="preserve"> 2. МОМЧИЛ ДИМИТРОВ АНТОНОВ,  с разпределени масиви (по  номера), съгласно проекта: 46-1</w:t>
      </w:r>
      <w:r w:rsidR="00AD12C9">
        <w:rPr>
          <w:rFonts w:ascii="Times New Roman" w:hAnsi="Times New Roman"/>
          <w:sz w:val="24"/>
          <w:szCs w:val="24"/>
          <w:lang w:val="bg-BG"/>
        </w:rPr>
        <w:t xml:space="preserve">0, 1, 4, с обща площ 63.712 дка </w:t>
      </w:r>
      <w:r w:rsidRPr="00AD12C9">
        <w:rPr>
          <w:rFonts w:ascii="Times New Roman" w:hAnsi="Times New Roman"/>
          <w:sz w:val="24"/>
          <w:szCs w:val="24"/>
          <w:lang w:val="bg-BG"/>
        </w:rPr>
        <w:t>(с правно основание: 45.746 дка</w:t>
      </w:r>
      <w:r w:rsidR="00AD12C9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17.966 дка). </w:t>
      </w:r>
    </w:p>
    <w:p w:rsidR="00076E2F" w:rsidRPr="00AD12C9" w:rsidRDefault="00AD12C9" w:rsidP="00AD12C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3. ПЕТКО ЦОНЕВ ГУТЕВ, </w:t>
      </w:r>
      <w:r w:rsidR="00076E2F" w:rsidRPr="00AD12C9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30, 29-2, 44-1, 23-2, с обща площ 79.493 дка</w:t>
      </w:r>
      <w:r>
        <w:rPr>
          <w:rFonts w:ascii="Times New Roman" w:hAnsi="Times New Roman"/>
          <w:sz w:val="24"/>
          <w:szCs w:val="24"/>
          <w:lang w:val="bg-BG"/>
        </w:rPr>
        <w:t xml:space="preserve"> (с правно основание: 52.328 дка и</w:t>
      </w:r>
      <w:r w:rsidR="00076E2F" w:rsidRPr="00AD12C9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27.165 дка). </w:t>
      </w:r>
    </w:p>
    <w:p w:rsidR="00076E2F" w:rsidRPr="00AD12C9" w:rsidRDefault="00AD12C9" w:rsidP="00AD12C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4. СНЕЖИНА СТЕФАНОВА ГУТЕВА, </w:t>
      </w:r>
      <w:r w:rsidR="00076E2F" w:rsidRPr="00AD12C9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25-1, 20-1, 36, 35-2, 34, 22, 21, 49-4, 77, 2, с обща площ 419.543 дка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6E2F" w:rsidRPr="00AD12C9">
        <w:rPr>
          <w:rFonts w:ascii="Times New Roman" w:hAnsi="Times New Roman"/>
          <w:sz w:val="24"/>
          <w:szCs w:val="24"/>
          <w:lang w:val="bg-BG"/>
        </w:rPr>
        <w:t>(с правно о</w:t>
      </w:r>
      <w:r>
        <w:rPr>
          <w:rFonts w:ascii="Times New Roman" w:hAnsi="Times New Roman"/>
          <w:sz w:val="24"/>
          <w:szCs w:val="24"/>
          <w:lang w:val="bg-BG"/>
        </w:rPr>
        <w:t>снование: 346.857 дка и</w:t>
      </w:r>
      <w:r w:rsidR="00076E2F" w:rsidRPr="00AD12C9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72.686 дка). </w:t>
      </w:r>
    </w:p>
    <w:p w:rsidR="00456B4A" w:rsidRPr="00AD12C9" w:rsidRDefault="00AD12C9" w:rsidP="00AD12C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5. ТРОЯ АВТО ЕООД, </w:t>
      </w:r>
      <w:r w:rsidR="00076E2F" w:rsidRPr="00AD12C9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15, 16, 17, 25-2, 49-1, 35-1, 42, 41, 29-1, 49-2, 49-3, 20-</w:t>
      </w:r>
      <w:r>
        <w:rPr>
          <w:rFonts w:ascii="Times New Roman" w:hAnsi="Times New Roman"/>
          <w:sz w:val="24"/>
          <w:szCs w:val="24"/>
          <w:lang w:val="bg-BG"/>
        </w:rPr>
        <w:t xml:space="preserve">2, 3, с обща площ 1 119.615 дка </w:t>
      </w:r>
      <w:r w:rsidR="00076E2F" w:rsidRPr="00AD12C9">
        <w:rPr>
          <w:rFonts w:ascii="Times New Roman" w:hAnsi="Times New Roman"/>
          <w:sz w:val="24"/>
          <w:szCs w:val="24"/>
          <w:lang w:val="bg-BG"/>
        </w:rPr>
        <w:t>(с правно основ</w:t>
      </w:r>
      <w:r>
        <w:rPr>
          <w:rFonts w:ascii="Times New Roman" w:hAnsi="Times New Roman"/>
          <w:sz w:val="24"/>
          <w:szCs w:val="24"/>
          <w:lang w:val="bg-BG"/>
        </w:rPr>
        <w:t>ание: 918.971 дка и</w:t>
      </w:r>
      <w:r w:rsidR="00076E2F" w:rsidRPr="00AD12C9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200.644 дка).</w:t>
      </w:r>
    </w:p>
    <w:p w:rsidR="00076E2F" w:rsidRPr="00AD12C9" w:rsidRDefault="00076E2F" w:rsidP="00AD12C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AD12C9" w:rsidRDefault="00456B4A" w:rsidP="00AD12C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D12C9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AD12C9">
        <w:rPr>
          <w:rFonts w:ascii="Times New Roman" w:hAnsi="Times New Roman"/>
          <w:sz w:val="24"/>
          <w:szCs w:val="24"/>
          <w:lang w:val="bg-BG"/>
        </w:rPr>
        <w:t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</w:t>
      </w:r>
      <w:r w:rsidR="00AD12C9">
        <w:rPr>
          <w:rFonts w:ascii="Times New Roman" w:hAnsi="Times New Roman"/>
          <w:sz w:val="24"/>
          <w:szCs w:val="24"/>
          <w:lang w:val="bg-BG"/>
        </w:rPr>
        <w:t xml:space="preserve"> –</w:t>
      </w:r>
      <w:r w:rsidRPr="00AD12C9">
        <w:rPr>
          <w:rFonts w:ascii="Times New Roman" w:hAnsi="Times New Roman"/>
          <w:sz w:val="24"/>
          <w:szCs w:val="24"/>
          <w:lang w:val="bg-BG"/>
        </w:rPr>
        <w:t xml:space="preserve">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AD12C9" w:rsidRDefault="00456B4A" w:rsidP="00AD12C9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D12C9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AD12C9" w:rsidRDefault="00456B4A" w:rsidP="00AD12C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D12C9">
        <w:rPr>
          <w:rFonts w:ascii="Times New Roman" w:hAnsi="Times New Roman"/>
          <w:b/>
          <w:sz w:val="24"/>
          <w:szCs w:val="24"/>
          <w:lang w:val="bg-BG"/>
        </w:rPr>
        <w:lastRenderedPageBreak/>
        <w:t>IBAN BG23UNCR 70003319713688, банка УНИКРЕДИТ БУЛБАНК</w:t>
      </w:r>
    </w:p>
    <w:p w:rsidR="003120CE" w:rsidRPr="008B49DE" w:rsidRDefault="003120CE" w:rsidP="003120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B49DE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 w:rsidRPr="008B49DE"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 w:rsidRPr="008B49DE"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3120CE" w:rsidRPr="008B49DE" w:rsidRDefault="003120CE" w:rsidP="003120CE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B49DE">
        <w:rPr>
          <w:rFonts w:ascii="Times New Roman" w:hAnsi="Times New Roman"/>
          <w:sz w:val="24"/>
          <w:szCs w:val="24"/>
          <w:lang w:val="bg-BG"/>
        </w:rPr>
        <w:tab/>
      </w:r>
      <w:r w:rsidRPr="008B49DE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8B49DE"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</w:t>
      </w:r>
      <w:r>
        <w:rPr>
          <w:rFonts w:ascii="Times New Roman" w:hAnsi="Times New Roman"/>
          <w:sz w:val="24"/>
          <w:szCs w:val="24"/>
          <w:lang w:val="bg-BG"/>
        </w:rPr>
        <w:t xml:space="preserve">7в, ал. 7, изр. трето от ЗСПЗЗ </w:t>
      </w:r>
      <w:r w:rsidRPr="008B49DE">
        <w:rPr>
          <w:rFonts w:ascii="Times New Roman" w:hAnsi="Times New Roman"/>
          <w:b/>
          <w:sz w:val="24"/>
          <w:szCs w:val="24"/>
          <w:lang w:val="bg-BG"/>
        </w:rPr>
        <w:t>–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50FDD">
        <w:rPr>
          <w:rFonts w:ascii="Times New Roman" w:hAnsi="Times New Roman"/>
          <w:sz w:val="24"/>
          <w:szCs w:val="24"/>
          <w:lang w:val="bg-BG"/>
        </w:rPr>
        <w:t>д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3120CE" w:rsidRPr="003120CE" w:rsidRDefault="003120CE" w:rsidP="003120CE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3120CE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3120CE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>
        <w:rPr>
          <w:rFonts w:ascii="Times New Roman" w:hAnsi="Times New Roman"/>
          <w:sz w:val="24"/>
          <w:szCs w:val="24"/>
          <w:lang w:val="bg-BG"/>
        </w:rPr>
        <w:t>Габрово</w:t>
      </w:r>
      <w:r w:rsidRPr="003120CE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гр. Габрово и Община Габрово.  </w:t>
      </w:r>
    </w:p>
    <w:p w:rsidR="003120CE" w:rsidRPr="008B49DE" w:rsidRDefault="003120CE" w:rsidP="003120CE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120CE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3120CE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заповед възлагам на началника на ОСЗ гр.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Габрово.</w:t>
      </w:r>
    </w:p>
    <w:p w:rsidR="003120CE" w:rsidRPr="008B49DE" w:rsidRDefault="003120CE" w:rsidP="003120C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>Съгласно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чл. 37в, ал. 5 от ЗСПЗЗ, във връзка с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§19, ал. 1 от П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реходните и заключителни разпоредби 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към Закона за изменение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и допълнение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bg-BG"/>
        </w:rPr>
        <w:t>Административно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>процесуалния</w:t>
      </w:r>
      <w:proofErr w:type="spellEnd"/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кодекс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(АПК) и чл. 149, ал. 1 от АПК,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заповедта може да бъде обжалвана в 14-дневен срок от обявяването или публикуването ѝ пред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>
        <w:rPr>
          <w:rFonts w:ascii="Times New Roman" w:hAnsi="Times New Roman"/>
          <w:sz w:val="24"/>
          <w:szCs w:val="24"/>
          <w:lang w:val="bg-BG"/>
        </w:rPr>
        <w:t>Габрово</w:t>
      </w:r>
      <w:r w:rsidRPr="008B49DE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по реда на АПК. </w:t>
      </w:r>
      <w:r>
        <w:rPr>
          <w:rFonts w:ascii="Times New Roman" w:hAnsi="Times New Roman"/>
          <w:sz w:val="24"/>
          <w:szCs w:val="24"/>
          <w:lang w:val="bg-BG"/>
        </w:rPr>
        <w:t>На основание чл. 37в, ал. 6 от ЗСПЗЗ о</w:t>
      </w:r>
      <w:r w:rsidRPr="008B49DE">
        <w:rPr>
          <w:rFonts w:ascii="Times New Roman" w:hAnsi="Times New Roman"/>
          <w:sz w:val="24"/>
          <w:szCs w:val="24"/>
          <w:lang w:val="bg-BG"/>
        </w:rPr>
        <w:t>бжалването на заповедта не спира изпълнението ѝ.</w:t>
      </w:r>
    </w:p>
    <w:p w:rsidR="003120CE" w:rsidRPr="008B49DE" w:rsidRDefault="003120CE" w:rsidP="003120CE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>Настоящата заповед се издава и подписва в 3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(три)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еднообразни екземпляра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–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по един за Областна дирекция „Земеделие“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гр.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Габрово, Общинска служба по земеделие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sz w:val="24"/>
          <w:szCs w:val="24"/>
          <w:lang w:val="bg-BG"/>
        </w:rPr>
        <w:t xml:space="preserve">Габрово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и Община </w:t>
      </w:r>
      <w:r>
        <w:rPr>
          <w:rFonts w:ascii="Times New Roman" w:hAnsi="Times New Roman"/>
          <w:sz w:val="24"/>
          <w:szCs w:val="24"/>
          <w:lang w:val="bg-BG"/>
        </w:rPr>
        <w:t>Габрово</w:t>
      </w:r>
      <w:r w:rsidRPr="008B49DE">
        <w:rPr>
          <w:rFonts w:ascii="Times New Roman" w:hAnsi="Times New Roman"/>
          <w:sz w:val="24"/>
          <w:szCs w:val="24"/>
          <w:lang w:val="bg-BG"/>
        </w:rPr>
        <w:t>.</w:t>
      </w:r>
    </w:p>
    <w:p w:rsidR="003120CE" w:rsidRPr="008B49DE" w:rsidRDefault="003120CE" w:rsidP="003120CE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456B4A" w:rsidRDefault="00456B4A" w:rsidP="00AD12C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8A2FA1" w:rsidRDefault="008A2FA1" w:rsidP="00AD12C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8A2FA1" w:rsidRDefault="008A2FA1" w:rsidP="00AD12C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8A2FA1" w:rsidRPr="00AD12C9" w:rsidRDefault="008A2FA1" w:rsidP="00AD12C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8A2FA1" w:rsidRDefault="008A2FA1" w:rsidP="008A2FA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8A2FA1" w:rsidRDefault="008A2FA1" w:rsidP="008A2FA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AD12C9" w:rsidRDefault="00E94B61" w:rsidP="00AD12C9">
      <w:pPr>
        <w:pStyle w:val="2"/>
        <w:tabs>
          <w:tab w:val="left" w:pos="851"/>
        </w:tabs>
        <w:spacing w:line="276" w:lineRule="auto"/>
      </w:pPr>
    </w:p>
    <w:sectPr w:rsidR="00E94B61" w:rsidRPr="00AD12C9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8F5" w:rsidRDefault="005418F5">
      <w:r>
        <w:separator/>
      </w:r>
    </w:p>
  </w:endnote>
  <w:endnote w:type="continuationSeparator" w:id="0">
    <w:p w:rsidR="005418F5" w:rsidRDefault="00541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40764B" w:rsidRDefault="0040764B" w:rsidP="0040764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FA1" w:rsidRPr="008A2FA1">
          <w:rPr>
            <w:noProof/>
            <w:lang w:val="bg-BG"/>
          </w:rPr>
          <w:t>2</w:t>
        </w:r>
        <w:r>
          <w:fldChar w:fldCharType="end"/>
        </w:r>
      </w:p>
    </w:sdtContent>
  </w:sdt>
  <w:p w:rsidR="0040764B" w:rsidRPr="006003E3" w:rsidRDefault="0040764B" w:rsidP="0040764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0764B" w:rsidRDefault="0040764B" w:rsidP="0040764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40764B" w:rsidRDefault="00622F3F" w:rsidP="0040764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7099588"/>
      <w:docPartObj>
        <w:docPartGallery w:val="Page Numbers (Bottom of Page)"/>
        <w:docPartUnique/>
      </w:docPartObj>
    </w:sdtPr>
    <w:sdtEndPr/>
    <w:sdtContent>
      <w:p w:rsidR="0040764B" w:rsidRDefault="0040764B" w:rsidP="0040764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FA1" w:rsidRPr="008A2FA1">
          <w:rPr>
            <w:noProof/>
            <w:lang w:val="bg-BG"/>
          </w:rPr>
          <w:t>1</w:t>
        </w:r>
        <w:r>
          <w:fldChar w:fldCharType="end"/>
        </w:r>
      </w:p>
    </w:sdtContent>
  </w:sdt>
  <w:p w:rsidR="0040764B" w:rsidRDefault="0040764B" w:rsidP="0040764B">
    <w:pPr>
      <w:jc w:val="center"/>
      <w:rPr>
        <w:sz w:val="18"/>
      </w:rPr>
    </w:pPr>
  </w:p>
  <w:p w:rsidR="0040764B" w:rsidRDefault="0040764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8F5" w:rsidRDefault="005418F5">
      <w:r>
        <w:separator/>
      </w:r>
    </w:p>
  </w:footnote>
  <w:footnote w:type="continuationSeparator" w:id="0">
    <w:p w:rsidR="005418F5" w:rsidRDefault="00541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8FCF3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9343B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671B"/>
    <w:rsid w:val="00025E87"/>
    <w:rsid w:val="00027C91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61E48"/>
    <w:rsid w:val="00070E7B"/>
    <w:rsid w:val="00076E2F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03E61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74CCE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2EB7"/>
    <w:rsid w:val="0030309F"/>
    <w:rsid w:val="00307E58"/>
    <w:rsid w:val="003120CE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7556C"/>
    <w:rsid w:val="00394DCC"/>
    <w:rsid w:val="003A4421"/>
    <w:rsid w:val="003A6F76"/>
    <w:rsid w:val="003B320D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764B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12485"/>
    <w:rsid w:val="0052781F"/>
    <w:rsid w:val="00535DE4"/>
    <w:rsid w:val="005418F5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76FE4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9600A"/>
    <w:rsid w:val="006A2290"/>
    <w:rsid w:val="006A2459"/>
    <w:rsid w:val="006A2A00"/>
    <w:rsid w:val="006B0B9A"/>
    <w:rsid w:val="006B1B53"/>
    <w:rsid w:val="006B4809"/>
    <w:rsid w:val="006C25DF"/>
    <w:rsid w:val="006C5495"/>
    <w:rsid w:val="006D33E7"/>
    <w:rsid w:val="006E1608"/>
    <w:rsid w:val="006E4750"/>
    <w:rsid w:val="00717E98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2FA1"/>
    <w:rsid w:val="008A4586"/>
    <w:rsid w:val="008B0206"/>
    <w:rsid w:val="008B1300"/>
    <w:rsid w:val="008B3665"/>
    <w:rsid w:val="008B3CC4"/>
    <w:rsid w:val="008C1742"/>
    <w:rsid w:val="008D1AFC"/>
    <w:rsid w:val="008E13E0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678D8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17BA6"/>
    <w:rsid w:val="00A34CB6"/>
    <w:rsid w:val="00A37F2A"/>
    <w:rsid w:val="00A4062D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A6D2E"/>
    <w:rsid w:val="00AB0495"/>
    <w:rsid w:val="00AB6384"/>
    <w:rsid w:val="00AD12C9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382A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57E6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1DD7"/>
    <w:rsid w:val="00D92B77"/>
    <w:rsid w:val="00DA2BE5"/>
    <w:rsid w:val="00DB046A"/>
    <w:rsid w:val="00DD11B4"/>
    <w:rsid w:val="00DE6A9E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2F83"/>
    <w:rsid w:val="00E9343B"/>
    <w:rsid w:val="00E93FCD"/>
    <w:rsid w:val="00E94B61"/>
    <w:rsid w:val="00E950E8"/>
    <w:rsid w:val="00EA3B1F"/>
    <w:rsid w:val="00ED2B0D"/>
    <w:rsid w:val="00ED7158"/>
    <w:rsid w:val="00EE10DA"/>
    <w:rsid w:val="00EE26ED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AB8EC"/>
  <w15:docId w15:val="{A5654E65-5DA8-400D-AF70-F2936631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2022-10-09T17:58:00Z</dcterms:created>
  <dcterms:modified xsi:type="dcterms:W3CDTF">2022-10-10T06:26:00Z</dcterms:modified>
</cp:coreProperties>
</file>